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ECA95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254C05">
        <w:rPr>
          <w:rFonts w:eastAsia="Times New Roman" w:cs="Times New Roman"/>
          <w:lang w:eastAsia="cs-CZ"/>
        </w:rPr>
        <w:t>„</w:t>
      </w:r>
      <w:bookmarkEnd w:id="0"/>
      <w:r w:rsidR="009E1E3D" w:rsidRPr="009E1E3D">
        <w:rPr>
          <w:b/>
        </w:rPr>
        <w:t>AKU rozbrušovací pila včetně kolejnicové kolébky a příslušenství</w:t>
      </w:r>
      <w:r w:rsidRPr="00254C05">
        <w:rPr>
          <w:rFonts w:eastAsia="Times New Roman" w:cs="Times New Roman"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7359807">
    <w:abstractNumId w:val="2"/>
  </w:num>
  <w:num w:numId="2" w16cid:durableId="161509372">
    <w:abstractNumId w:val="1"/>
  </w:num>
  <w:num w:numId="3" w16cid:durableId="2112427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379441">
    <w:abstractNumId w:val="7"/>
  </w:num>
  <w:num w:numId="5" w16cid:durableId="281739775">
    <w:abstractNumId w:val="3"/>
  </w:num>
  <w:num w:numId="6" w16cid:durableId="352926464">
    <w:abstractNumId w:val="4"/>
  </w:num>
  <w:num w:numId="7" w16cid:durableId="158152976">
    <w:abstractNumId w:val="0"/>
  </w:num>
  <w:num w:numId="8" w16cid:durableId="1797720808">
    <w:abstractNumId w:val="5"/>
  </w:num>
  <w:num w:numId="9" w16cid:durableId="5372059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6210792">
    <w:abstractNumId w:val="4"/>
  </w:num>
  <w:num w:numId="11" w16cid:durableId="659315034">
    <w:abstractNumId w:val="1"/>
  </w:num>
  <w:num w:numId="12" w16cid:durableId="1097672572">
    <w:abstractNumId w:val="4"/>
  </w:num>
  <w:num w:numId="13" w16cid:durableId="561067217">
    <w:abstractNumId w:val="4"/>
  </w:num>
  <w:num w:numId="14" w16cid:durableId="839009524">
    <w:abstractNumId w:val="4"/>
  </w:num>
  <w:num w:numId="15" w16cid:durableId="1801993790">
    <w:abstractNumId w:val="4"/>
  </w:num>
  <w:num w:numId="16" w16cid:durableId="1030647577">
    <w:abstractNumId w:val="8"/>
  </w:num>
  <w:num w:numId="17" w16cid:durableId="1508595027">
    <w:abstractNumId w:val="2"/>
  </w:num>
  <w:num w:numId="18" w16cid:durableId="728068589">
    <w:abstractNumId w:val="8"/>
  </w:num>
  <w:num w:numId="19" w16cid:durableId="360403829">
    <w:abstractNumId w:val="8"/>
  </w:num>
  <w:num w:numId="20" w16cid:durableId="1885484123">
    <w:abstractNumId w:val="8"/>
  </w:num>
  <w:num w:numId="21" w16cid:durableId="1101415744">
    <w:abstractNumId w:val="8"/>
  </w:num>
  <w:num w:numId="22" w16cid:durableId="1177888388">
    <w:abstractNumId w:val="4"/>
  </w:num>
  <w:num w:numId="23" w16cid:durableId="1855072395">
    <w:abstractNumId w:val="1"/>
  </w:num>
  <w:num w:numId="24" w16cid:durableId="108861094">
    <w:abstractNumId w:val="4"/>
  </w:num>
  <w:num w:numId="25" w16cid:durableId="2131045569">
    <w:abstractNumId w:val="4"/>
  </w:num>
  <w:num w:numId="26" w16cid:durableId="1376394905">
    <w:abstractNumId w:val="4"/>
  </w:num>
  <w:num w:numId="27" w16cid:durableId="1524323194">
    <w:abstractNumId w:val="4"/>
  </w:num>
  <w:num w:numId="28" w16cid:durableId="433941121">
    <w:abstractNumId w:val="8"/>
  </w:num>
  <w:num w:numId="29" w16cid:durableId="1830243360">
    <w:abstractNumId w:val="2"/>
  </w:num>
  <w:num w:numId="30" w16cid:durableId="1443769468">
    <w:abstractNumId w:val="8"/>
  </w:num>
  <w:num w:numId="31" w16cid:durableId="316612048">
    <w:abstractNumId w:val="8"/>
  </w:num>
  <w:num w:numId="32" w16cid:durableId="1677268504">
    <w:abstractNumId w:val="8"/>
  </w:num>
  <w:num w:numId="33" w16cid:durableId="169175768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55E2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7FEC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2F74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1E3D"/>
    <w:rsid w:val="009F392E"/>
    <w:rsid w:val="009F7412"/>
    <w:rsid w:val="00A06F33"/>
    <w:rsid w:val="00A6177B"/>
    <w:rsid w:val="00A66136"/>
    <w:rsid w:val="00A8346D"/>
    <w:rsid w:val="00A91D43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E6D2B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55E2D"/>
    <w:rsid w:val="00710200"/>
    <w:rsid w:val="0087094D"/>
    <w:rsid w:val="00A91D43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34440E-76B9-4039-B3C9-A4AD7AC1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29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16</cp:revision>
  <cp:lastPrinted>2017-11-28T17:18:00Z</cp:lastPrinted>
  <dcterms:created xsi:type="dcterms:W3CDTF">2023-02-27T12:40:00Z</dcterms:created>
  <dcterms:modified xsi:type="dcterms:W3CDTF">2024-09-09T09:29:00Z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